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CC27109" w:rsidR="00D76267" w:rsidRDefault="00D25E82">
      <w:pPr>
        <w:spacing w:after="0"/>
        <w:jc w:val="center"/>
        <w:rPr>
          <w:rFonts w:ascii="Arial" w:hAnsi="Arial" w:cs="Arial"/>
          <w:b/>
          <w:smallCaps/>
          <w:sz w:val="34"/>
          <w:szCs w:val="34"/>
        </w:rPr>
      </w:pPr>
      <w:r>
        <w:rPr>
          <w:rFonts w:ascii="Arial" w:hAnsi="Arial" w:cs="Arial"/>
          <w:b/>
          <w:smallCaps/>
          <w:sz w:val="34"/>
          <w:szCs w:val="34"/>
        </w:rPr>
        <w:t xml:space="preserve"> </w:t>
      </w:r>
    </w:p>
    <w:p w14:paraId="0A37501D" w14:textId="77777777" w:rsidR="00D76267" w:rsidRDefault="00D76267">
      <w:pPr>
        <w:spacing w:after="0"/>
        <w:jc w:val="center"/>
        <w:rPr>
          <w:rFonts w:ascii="Arial" w:hAnsi="Arial" w:cs="Arial"/>
          <w:b/>
          <w:smallCaps/>
          <w:sz w:val="34"/>
          <w:szCs w:val="34"/>
        </w:rPr>
      </w:pPr>
    </w:p>
    <w:p w14:paraId="1363CC07" w14:textId="77777777" w:rsidR="00D76267" w:rsidRDefault="00E944F6">
      <w:pPr>
        <w:spacing w:after="0"/>
        <w:jc w:val="center"/>
        <w:rPr>
          <w:rFonts w:ascii="Arial" w:hAnsi="Arial" w:cs="Arial"/>
          <w:b/>
          <w:smallCaps/>
          <w:sz w:val="34"/>
          <w:szCs w:val="34"/>
        </w:rPr>
      </w:pPr>
      <w:r>
        <w:rPr>
          <w:rFonts w:ascii="Arial" w:hAnsi="Arial" w:cs="Arial"/>
          <w:b/>
          <w:smallCaps/>
          <w:sz w:val="34"/>
          <w:szCs w:val="34"/>
        </w:rPr>
        <w:t>Riconoscimento Crediti Formativi</w:t>
      </w:r>
    </w:p>
    <w:p w14:paraId="5DAB6C7B" w14:textId="77777777" w:rsidR="00D76267" w:rsidRDefault="00D76267">
      <w:pPr>
        <w:rPr>
          <w:rFonts w:ascii="Arial" w:hAnsi="Arial" w:cs="Arial"/>
          <w:sz w:val="28"/>
          <w:szCs w:val="28"/>
        </w:rPr>
      </w:pPr>
    </w:p>
    <w:p w14:paraId="002EFD44" w14:textId="25EA3932" w:rsidR="00D76267" w:rsidRDefault="009E73CD">
      <w:r>
        <w:rPr>
          <w:rFonts w:ascii="Arial" w:hAnsi="Arial" w:cs="Arial"/>
          <w:sz w:val="28"/>
          <w:szCs w:val="28"/>
        </w:rPr>
        <w:t>Piacenza, 06/05</w:t>
      </w:r>
      <w:r w:rsidR="00D53A0D">
        <w:rPr>
          <w:rFonts w:ascii="Arial" w:hAnsi="Arial" w:cs="Arial"/>
          <w:sz w:val="28"/>
          <w:szCs w:val="28"/>
        </w:rPr>
        <w:t>/2019</w:t>
      </w:r>
    </w:p>
    <w:p w14:paraId="3A47857E" w14:textId="03F69839" w:rsidR="00D76267" w:rsidRDefault="08525137">
      <w:pPr>
        <w:jc w:val="both"/>
      </w:pPr>
      <w:r w:rsidRPr="08525137">
        <w:rPr>
          <w:rFonts w:ascii="Arial" w:hAnsi="Arial" w:cs="Arial"/>
          <w:sz w:val="28"/>
          <w:szCs w:val="28"/>
        </w:rPr>
        <w:t xml:space="preserve">Il sottoscritto </w:t>
      </w:r>
      <w:r w:rsidRPr="08525137">
        <w:rPr>
          <w:rFonts w:ascii="Arial" w:hAnsi="Arial" w:cs="Arial"/>
          <w:i/>
          <w:iCs/>
          <w:sz w:val="28"/>
          <w:szCs w:val="28"/>
        </w:rPr>
        <w:t xml:space="preserve">Domenico </w:t>
      </w:r>
      <w:proofErr w:type="spellStart"/>
      <w:r w:rsidRPr="08525137">
        <w:rPr>
          <w:rFonts w:ascii="Arial" w:hAnsi="Arial" w:cs="Arial"/>
          <w:i/>
          <w:iCs/>
          <w:sz w:val="28"/>
          <w:szCs w:val="28"/>
        </w:rPr>
        <w:t>Gresia</w:t>
      </w:r>
      <w:proofErr w:type="spellEnd"/>
      <w:r w:rsidRPr="08525137">
        <w:rPr>
          <w:rFonts w:ascii="Arial" w:hAnsi="Arial" w:cs="Arial"/>
          <w:sz w:val="28"/>
          <w:szCs w:val="28"/>
        </w:rPr>
        <w:t xml:space="preserve">, Presidente della Sezione A.I.A (F.I.G.C.) di Piacenza, dichiara che </w:t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="00D25E82">
        <w:rPr>
          <w:rFonts w:ascii="Arial" w:hAnsi="Arial" w:cs="Arial"/>
          <w:b/>
          <w:bCs/>
          <w:sz w:val="28"/>
          <w:szCs w:val="28"/>
        </w:rPr>
        <w:tab/>
      </w:r>
      <w:r w:rsidRPr="08525137">
        <w:rPr>
          <w:rFonts w:ascii="Arial" w:hAnsi="Arial" w:cs="Arial"/>
          <w:sz w:val="28"/>
          <w:szCs w:val="28"/>
        </w:rPr>
        <w:t>ha svolto l’attività di arbitro effett</w:t>
      </w:r>
      <w:r w:rsidR="00D53A0D">
        <w:rPr>
          <w:rFonts w:ascii="Arial" w:hAnsi="Arial" w:cs="Arial"/>
          <w:sz w:val="28"/>
          <w:szCs w:val="28"/>
        </w:rPr>
        <w:t>ivo nella stagione sportiva 20</w:t>
      </w:r>
      <w:r w:rsidR="00D25E82">
        <w:rPr>
          <w:rFonts w:ascii="Arial" w:hAnsi="Arial" w:cs="Arial"/>
          <w:sz w:val="28"/>
          <w:szCs w:val="28"/>
        </w:rPr>
        <w:t>20</w:t>
      </w:r>
      <w:r w:rsidR="00D53A0D">
        <w:rPr>
          <w:rFonts w:ascii="Arial" w:hAnsi="Arial" w:cs="Arial"/>
          <w:sz w:val="28"/>
          <w:szCs w:val="28"/>
        </w:rPr>
        <w:t>/20</w:t>
      </w:r>
      <w:r w:rsidR="00D25E82">
        <w:rPr>
          <w:rFonts w:ascii="Arial" w:hAnsi="Arial" w:cs="Arial"/>
          <w:sz w:val="28"/>
          <w:szCs w:val="28"/>
        </w:rPr>
        <w:t>21</w:t>
      </w:r>
      <w:r w:rsidRPr="08525137">
        <w:rPr>
          <w:rFonts w:ascii="Arial" w:hAnsi="Arial" w:cs="Arial"/>
          <w:sz w:val="28"/>
          <w:szCs w:val="28"/>
        </w:rPr>
        <w:t xml:space="preserve"> a tutt’oggi, partecipando attivamente a tutte le attività della Sezione A.I.A. di Piacenza.</w:t>
      </w:r>
    </w:p>
    <w:p w14:paraId="4900ED91" w14:textId="77777777" w:rsidR="00D76267" w:rsidRDefault="00E944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Questa certificazione è valida per il riconoscimento dei Crediti Formativi previsti dalla scuola.</w:t>
      </w:r>
    </w:p>
    <w:p w14:paraId="02EB378F" w14:textId="77777777" w:rsidR="00D76267" w:rsidRDefault="00D76267">
      <w:pPr>
        <w:spacing w:before="120" w:after="240"/>
        <w:rPr>
          <w:rFonts w:ascii="Arial" w:hAnsi="Arial" w:cs="Arial"/>
        </w:rPr>
      </w:pPr>
    </w:p>
    <w:tbl>
      <w:tblPr>
        <w:tblStyle w:val="Grigliatabella"/>
        <w:tblW w:w="13926" w:type="dxa"/>
        <w:tblLook w:val="04A0" w:firstRow="1" w:lastRow="0" w:firstColumn="1" w:lastColumn="0" w:noHBand="0" w:noVBand="1"/>
      </w:tblPr>
      <w:tblGrid>
        <w:gridCol w:w="4642"/>
        <w:gridCol w:w="4642"/>
        <w:gridCol w:w="4642"/>
      </w:tblGrid>
      <w:tr w:rsidR="00D76267" w14:paraId="17798F96" w14:textId="7777777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5232" w14:textId="77777777" w:rsidR="00D76267" w:rsidRDefault="00E944F6">
            <w:pPr>
              <w:spacing w:before="120" w:after="0" w:line="240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Il Presidente di Sezione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696D" w14:textId="77777777" w:rsidR="00D76267" w:rsidRDefault="00E944F6">
            <w:pPr>
              <w:spacing w:before="120" w:after="0" w:line="240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Il Segretario di Sezione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A809" w14:textId="77777777" w:rsidR="00D76267" w:rsidRDefault="00D7626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6267" w14:paraId="74DC3AAF" w14:textId="7777777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A9D0" w14:textId="77777777" w:rsidR="00D76267" w:rsidRDefault="00E944F6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Domenico </w:t>
            </w:r>
            <w:proofErr w:type="spellStart"/>
            <w:r>
              <w:rPr>
                <w:rFonts w:ascii="Arial" w:hAnsi="Arial" w:cs="Arial"/>
              </w:rPr>
              <w:t>Gresia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F63C6" w14:textId="77777777" w:rsidR="00D76267" w:rsidRDefault="00E944F6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Boselli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BBE3" w14:textId="77777777" w:rsidR="00D76267" w:rsidRDefault="00D7626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C8F396" w14:textId="77777777" w:rsidR="00D76267" w:rsidRDefault="00D76267">
      <w:pPr>
        <w:spacing w:before="120" w:after="120"/>
      </w:pPr>
    </w:p>
    <w:sectPr w:rsidR="00D762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D33B" w14:textId="77777777" w:rsidR="002F7D9F" w:rsidRDefault="002F7D9F">
      <w:pPr>
        <w:spacing w:after="0" w:line="240" w:lineRule="auto"/>
      </w:pPr>
      <w:r>
        <w:separator/>
      </w:r>
    </w:p>
  </w:endnote>
  <w:endnote w:type="continuationSeparator" w:id="0">
    <w:p w14:paraId="13694400" w14:textId="77777777" w:rsidR="002F7D9F" w:rsidRDefault="002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DA68" w14:textId="77777777" w:rsidR="00D76267" w:rsidRDefault="00E944F6">
    <w:pPr>
      <w:pStyle w:val="Pidipagina"/>
      <w:rPr>
        <w:rFonts w:ascii="Arial" w:hAnsi="Arial" w:cs="Arial"/>
        <w:color w:val="7F7F7F" w:themeColor="text1" w:themeTint="80"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8240" behindDoc="0" locked="0" layoutInCell="1" allowOverlap="1" wp14:anchorId="03D44DE3" wp14:editId="07777777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5000" w:type="pct"/>
                            <w:tblBorders>
                              <w:bottom w:val="single" w:sz="2" w:space="0" w:color="A6A6A6"/>
                              <w:insideH w:val="single" w:sz="2" w:space="0" w:color="A6A6A6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512"/>
                            <w:gridCol w:w="222"/>
                          </w:tblGrid>
                          <w:tr w:rsidR="00D76267" w14:paraId="212B276A" w14:textId="77777777">
                            <w:trPr>
                              <w:trHeight w:val="151"/>
                            </w:trPr>
                            <w:tc>
                              <w:tcPr>
                                <w:tcW w:w="4053" w:type="dxa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</w:tcPr>
                              <w:p w14:paraId="3656B9AB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5" w:type="dxa"/>
                                <w:vMerge w:val="restart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2BB028F" w14:textId="77777777" w:rsidR="00D76267" w:rsidRDefault="00E944F6">
                                <w:pPr>
                                  <w:pStyle w:val="Nessunaspaziatura"/>
                                  <w:jc w:val="center"/>
                                </w:pPr>
                                <w:bookmarkStart w:id="0" w:name="__UnoMark__56_768158597"/>
                                <w:bookmarkEnd w:id="0"/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t xml:space="preserve">Pag.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0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t xml:space="preserve"> di </w:t>
                                </w:r>
                                <w:bookmarkStart w:id="1" w:name="__UnoMark__57_768158597"/>
                                <w:bookmarkEnd w:id="1"/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instrText>NUMPAGES</w:instrText>
                                </w:r>
                                <w:r>
                                  <w:fldChar w:fldCharType="separate"/>
                                </w:r>
                                <w:r w:rsidR="009E73C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052" w:type="dxa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</w:tcPr>
                              <w:p w14:paraId="45FB0818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D76267" w14:paraId="049F31CB" w14:textId="77777777">
                            <w:trPr>
                              <w:trHeight w:val="150"/>
                            </w:trPr>
                            <w:tc>
                              <w:tcPr>
                                <w:tcW w:w="4053" w:type="dxa"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53128261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5" w:type="dxa"/>
                                <w:vMerge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62486C05" w14:textId="77777777" w:rsidR="00D76267" w:rsidRDefault="00D76267">
                                <w:pPr>
                                  <w:pStyle w:val="Intestazione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2" w:type="dxa"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4101652C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B7D24C3" w14:textId="77777777" w:rsidR="007E1DF9" w:rsidRDefault="007E1DF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97000</wp14:pctWidth>
              </wp14:sizeRelH>
            </wp:anchor>
          </w:drawing>
        </mc:Choice>
        <mc:Fallback>
          <w:pict>
            <v:shapetype w14:anchorId="03D44DE3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.4pt;margin-top:.05pt;width:1.15pt;height:1.15pt;z-index:251658240;visibility:visible;mso-wrap-style:square;mso-width-percent:970;mso-wrap-distance-left:9.35pt;mso-wrap-distance-top:0;mso-wrap-distance-right:9.35pt;mso-wrap-distance-bottom:0;mso-position-horizontal:absolute;mso-position-horizontal-relative:text;mso-position-vertical:absolute;mso-position-vertical-relative:text;mso-width-percent:97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" filled="f" stroked="f">
              <v:textbox style="mso-fit-shape-to-text:t" inset="0,0,0,0">
                <w:txbxContent>
                  <w:tbl>
                    <w:tblPr>
                      <w:tblW w:w="5000" w:type="pct"/>
                      <w:tblBorders>
                        <w:bottom w:val="single" w:sz="2" w:space="0" w:color="A6A6A6"/>
                        <w:insideH w:val="single" w:sz="2" w:space="0" w:color="A6A6A6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2"/>
                      <w:gridCol w:w="512"/>
                      <w:gridCol w:w="222"/>
                    </w:tblGrid>
                    <w:tr w:rsidR="00D76267" w14:paraId="212B276A" w14:textId="77777777">
                      <w:trPr>
                        <w:trHeight w:val="151"/>
                      </w:trPr>
                      <w:tc>
                        <w:tcPr>
                          <w:tcW w:w="4053" w:type="dxa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</w:tcPr>
                        <w:p w14:paraId="3656B9AB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965" w:type="dxa"/>
                          <w:vMerge w:val="restart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  <w:vAlign w:val="center"/>
                        </w:tcPr>
                        <w:p w14:paraId="42BB028F" w14:textId="77777777" w:rsidR="00D76267" w:rsidRDefault="00E944F6">
                          <w:pPr>
                            <w:pStyle w:val="Nessunaspaziatura"/>
                            <w:jc w:val="center"/>
                          </w:pPr>
                          <w:bookmarkStart w:id="2" w:name="__UnoMark__56_768158597"/>
                          <w:bookmarkEnd w:id="2"/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t xml:space="preserve">Pag. 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t xml:space="preserve"> di </w:t>
                          </w:r>
                          <w:bookmarkStart w:id="3" w:name="__UnoMark__57_768158597"/>
                          <w:bookmarkEnd w:id="3"/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3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052" w:type="dxa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</w:tcPr>
                        <w:p w14:paraId="45FB0818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</w:tr>
                    <w:tr w:rsidR="00D76267" w14:paraId="049F31CB" w14:textId="77777777">
                      <w:trPr>
                        <w:trHeight w:val="150"/>
                      </w:trPr>
                      <w:tc>
                        <w:tcPr>
                          <w:tcW w:w="4053" w:type="dxa"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53128261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965" w:type="dxa"/>
                          <w:vMerge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62486C05" w14:textId="77777777" w:rsidR="00D76267" w:rsidRDefault="00D76267">
                          <w:pPr>
                            <w:pStyle w:val="Intestazione"/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052" w:type="dxa"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4101652C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</w:tr>
                  </w:tbl>
                  <w:p w14:paraId="5B7D24C3" w14:textId="77777777" w:rsidR="007E1DF9" w:rsidRDefault="007E1DF9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ED46" w14:textId="77777777" w:rsidR="00D76267" w:rsidRDefault="00E944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" behindDoc="0" locked="0" layoutInCell="1" allowOverlap="1" wp14:anchorId="7E7D26F6" wp14:editId="07777777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586095" cy="207645"/>
              <wp:effectExtent l="0" t="0" r="0" b="0"/>
              <wp:wrapSquare wrapText="bothSides"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609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5000" w:type="pct"/>
                            <w:tblBorders>
                              <w:bottom w:val="single" w:sz="2" w:space="0" w:color="A6A6A6"/>
                              <w:insideH w:val="single" w:sz="2" w:space="0" w:color="A6A6A6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034"/>
                            <w:gridCol w:w="961"/>
                            <w:gridCol w:w="4033"/>
                          </w:tblGrid>
                          <w:tr w:rsidR="00EF5FA9" w14:paraId="41C4488A" w14:textId="77777777">
                            <w:trPr>
                              <w:trHeight w:val="151"/>
                            </w:trPr>
                            <w:tc>
                              <w:tcPr>
                                <w:tcW w:w="3931" w:type="dxa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</w:tcPr>
                              <w:p w14:paraId="1FC39945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" w:type="dxa"/>
                                <w:vMerge w:val="restart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07ADC69" w14:textId="77777777" w:rsidR="00D76267" w:rsidRDefault="00E944F6">
                                <w:pPr>
                                  <w:pStyle w:val="Nessunaspaziatura"/>
                                  <w:jc w:val="center"/>
                                </w:pPr>
                                <w:bookmarkStart w:id="4" w:name="__UnoMark__127_768158597"/>
                                <w:bookmarkEnd w:id="4"/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t xml:space="preserve">Pag.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9E73C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t xml:space="preserve"> di </w:t>
                                </w:r>
                                <w:bookmarkStart w:id="5" w:name="__UnoMark__128_768158597"/>
                                <w:bookmarkEnd w:id="5"/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instrText>NUMPAGES</w:instrText>
                                </w:r>
                                <w:r>
                                  <w:fldChar w:fldCharType="separate"/>
                                </w:r>
                                <w:r w:rsidR="009E73C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3930" w:type="dxa"/>
                                <w:tcBorders>
                                  <w:bottom w:val="single" w:sz="2" w:space="0" w:color="A6A6A6"/>
                                </w:tcBorders>
                                <w:shd w:val="clear" w:color="auto" w:fill="auto"/>
                              </w:tcPr>
                              <w:p w14:paraId="0562CB0E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EF5FA9" w14:paraId="34CE0A41" w14:textId="77777777">
                            <w:trPr>
                              <w:trHeight w:val="150"/>
                            </w:trPr>
                            <w:tc>
                              <w:tcPr>
                                <w:tcW w:w="3931" w:type="dxa"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62EBF3C5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" w:type="dxa"/>
                                <w:vMerge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6D98A12B" w14:textId="77777777" w:rsidR="00D76267" w:rsidRDefault="00D76267">
                                <w:pPr>
                                  <w:pStyle w:val="Intestazione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30" w:type="dxa"/>
                                <w:tcBorders>
                                  <w:top w:val="single" w:sz="2" w:space="0" w:color="A6A6A6"/>
                                </w:tcBorders>
                                <w:shd w:val="clear" w:color="auto" w:fill="auto"/>
                              </w:tcPr>
                              <w:p w14:paraId="2946DB82" w14:textId="77777777" w:rsidR="00D76267" w:rsidRDefault="00D76267">
                                <w:pPr>
                                  <w:pStyle w:val="Intestazione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7F7F7F" w:themeColor="text1" w:themeTint="80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36B639D9" w14:textId="77777777" w:rsidR="007E1DF9" w:rsidRDefault="007E1DF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97000</wp14:pctWidth>
              </wp14:sizeRelH>
            </wp:anchor>
          </w:drawing>
        </mc:Choice>
        <mc:Fallback>
          <w:pict>
            <v:shapetype w14:anchorId="7E7D26F6"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-5.4pt;margin-top:.05pt;width:439.85pt;height:16.35pt;z-index:2;visibility:visible;mso-wrap-style:square;mso-width-percent:970;mso-wrap-distance-left:9.35pt;mso-wrap-distance-top:0;mso-wrap-distance-right:9.35pt;mso-wrap-distance-bottom:0;mso-position-horizontal:absolute;mso-position-horizontal-relative:text;mso-position-vertical:absolute;mso-position-vertical-relative:text;mso-width-percent:97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" filled="f" stroked="f">
              <v:textbox style="mso-fit-shape-to-text:t" inset="0,0,0,0">
                <w:txbxContent>
                  <w:tbl>
                    <w:tblPr>
                      <w:tblW w:w="5000" w:type="pct"/>
                      <w:tblBorders>
                        <w:bottom w:val="single" w:sz="2" w:space="0" w:color="A6A6A6"/>
                        <w:insideH w:val="single" w:sz="2" w:space="0" w:color="A6A6A6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034"/>
                      <w:gridCol w:w="961"/>
                      <w:gridCol w:w="4033"/>
                    </w:tblGrid>
                    <w:tr w:rsidR="00EF5FA9" w14:paraId="41C4488A" w14:textId="77777777">
                      <w:trPr>
                        <w:trHeight w:val="151"/>
                      </w:trPr>
                      <w:tc>
                        <w:tcPr>
                          <w:tcW w:w="3931" w:type="dxa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</w:tcPr>
                        <w:p w14:paraId="1FC39945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936" w:type="dxa"/>
                          <w:vMerge w:val="restart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  <w:vAlign w:val="center"/>
                        </w:tcPr>
                        <w:p w14:paraId="507ADC69" w14:textId="77777777" w:rsidR="00D76267" w:rsidRDefault="00E944F6">
                          <w:pPr>
                            <w:pStyle w:val="Nessunaspaziatura"/>
                            <w:jc w:val="center"/>
                          </w:pPr>
                          <w:bookmarkStart w:id="6" w:name="__UnoMark__127_768158597"/>
                          <w:bookmarkEnd w:id="6"/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t xml:space="preserve">Pag. 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73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t xml:space="preserve"> di </w:t>
                          </w:r>
                          <w:bookmarkStart w:id="7" w:name="__UnoMark__128_768158597"/>
                          <w:bookmarkEnd w:id="7"/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3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3930" w:type="dxa"/>
                          <w:tcBorders>
                            <w:bottom w:val="single" w:sz="2" w:space="0" w:color="A6A6A6"/>
                          </w:tcBorders>
                          <w:shd w:val="clear" w:color="auto" w:fill="auto"/>
                        </w:tcPr>
                        <w:p w14:paraId="0562CB0E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</w:tr>
                    <w:tr w:rsidR="00EF5FA9" w14:paraId="34CE0A41" w14:textId="77777777">
                      <w:trPr>
                        <w:trHeight w:val="150"/>
                      </w:trPr>
                      <w:tc>
                        <w:tcPr>
                          <w:tcW w:w="3931" w:type="dxa"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62EBF3C5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936" w:type="dxa"/>
                          <w:vMerge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6D98A12B" w14:textId="77777777" w:rsidR="00D76267" w:rsidRDefault="00D76267">
                          <w:pPr>
                            <w:pStyle w:val="Intestazione"/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3930" w:type="dxa"/>
                          <w:tcBorders>
                            <w:top w:val="single" w:sz="2" w:space="0" w:color="A6A6A6"/>
                          </w:tcBorders>
                          <w:shd w:val="clear" w:color="auto" w:fill="auto"/>
                        </w:tcPr>
                        <w:p w14:paraId="2946DB82" w14:textId="77777777" w:rsidR="00D76267" w:rsidRDefault="00D76267">
                          <w:pPr>
                            <w:pStyle w:val="Intestazione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</w:p>
                      </w:tc>
                    </w:tr>
                  </w:tbl>
                  <w:p w14:paraId="36B639D9" w14:textId="77777777" w:rsidR="007E1DF9" w:rsidRDefault="007E1DF9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40AD" w14:textId="77777777" w:rsidR="002F7D9F" w:rsidRDefault="002F7D9F">
      <w:pPr>
        <w:spacing w:after="0" w:line="240" w:lineRule="auto"/>
      </w:pPr>
      <w:r>
        <w:separator/>
      </w:r>
    </w:p>
  </w:footnote>
  <w:footnote w:type="continuationSeparator" w:id="0">
    <w:p w14:paraId="3ECC0EAF" w14:textId="77777777" w:rsidR="002F7D9F" w:rsidRDefault="002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412" w:type="dxa"/>
      <w:tblLook w:val="04A0" w:firstRow="1" w:lastRow="0" w:firstColumn="1" w:lastColumn="0" w:noHBand="0" w:noVBand="1"/>
    </w:tblPr>
    <w:tblGrid>
      <w:gridCol w:w="1101"/>
      <w:gridCol w:w="8311"/>
    </w:tblGrid>
    <w:tr w:rsidR="00D76267" w14:paraId="24EB0EDA" w14:textId="77777777">
      <w:trPr>
        <w:trHeight w:val="713"/>
      </w:trPr>
      <w:tc>
        <w:tcPr>
          <w:tcW w:w="11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A3D3EC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noProof/>
              <w:lang w:eastAsia="it-IT"/>
            </w:rPr>
            <w:drawing>
              <wp:inline distT="0" distB="8255" distL="0" distR="0" wp14:anchorId="53D0C8A9" wp14:editId="07777777">
                <wp:extent cx="480695" cy="696595"/>
                <wp:effectExtent l="0" t="0" r="0" b="0"/>
                <wp:docPr id="1" name="Immagine 2" descr="http://upload.wikimedia.org/wikipedia/he/0/0a/FIGC_logo.svg-1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http://upload.wikimedia.org/wikipedia/he/0/0a/FIGC_logo.svg-1-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69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0B940D" w14:textId="77777777" w:rsidR="00D76267" w:rsidRDefault="00D76267">
          <w:pPr>
            <w:spacing w:after="0" w:line="240" w:lineRule="auto"/>
            <w:jc w:val="center"/>
            <w:rPr>
              <w:rFonts w:ascii="Arial" w:hAnsi="Arial" w:cs="Arial"/>
              <w:color w:val="FF9900"/>
            </w:rPr>
          </w:pPr>
        </w:p>
      </w:tc>
      <w:tc>
        <w:tcPr>
          <w:tcW w:w="83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4AEDF4D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28"/>
            </w:rPr>
          </w:pPr>
          <w:r>
            <w:rPr>
              <w:rFonts w:ascii="Arial" w:hAnsi="Arial" w:cs="Arial"/>
              <w:b/>
              <w:smallCaps/>
              <w:sz w:val="28"/>
            </w:rPr>
            <w:t>Sezione Associazione Italiana Arbitri di Piacenza</w:t>
          </w:r>
        </w:p>
      </w:tc>
    </w:tr>
  </w:tbl>
  <w:p w14:paraId="0E27B00A" w14:textId="77777777" w:rsidR="00D76267" w:rsidRDefault="00D76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D76267" w:rsidRDefault="00E944F6">
    <w:pPr>
      <w:pStyle w:val="Intestazione"/>
      <w:tabs>
        <w:tab w:val="left" w:pos="3227"/>
      </w:tabs>
    </w:pPr>
    <w:r>
      <w:tab/>
    </w:r>
  </w:p>
  <w:tbl>
    <w:tblPr>
      <w:tblStyle w:val="Grigliatabella"/>
      <w:tblW w:w="9412" w:type="dxa"/>
      <w:tblLook w:val="04A0" w:firstRow="1" w:lastRow="0" w:firstColumn="1" w:lastColumn="0" w:noHBand="0" w:noVBand="1"/>
    </w:tblPr>
    <w:tblGrid>
      <w:gridCol w:w="3233"/>
      <w:gridCol w:w="6179"/>
    </w:tblGrid>
    <w:tr w:rsidR="00D76267" w14:paraId="42F4FA60" w14:textId="77777777">
      <w:trPr>
        <w:trHeight w:val="1531"/>
      </w:trPr>
      <w:tc>
        <w:tcPr>
          <w:tcW w:w="323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EAFD9C" w14:textId="77777777" w:rsidR="00D76267" w:rsidRDefault="00E944F6">
          <w:pPr>
            <w:spacing w:after="0" w:line="240" w:lineRule="auto"/>
            <w:rPr>
              <w:rFonts w:ascii="Arial" w:hAnsi="Arial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144C1F34" wp14:editId="07777777">
                <wp:extent cx="1028700" cy="1490980"/>
                <wp:effectExtent l="0" t="0" r="0" b="0"/>
                <wp:docPr id="2" name="Immagine 3" descr="http://upload.wikimedia.org/wikipedia/he/0/0a/FIGC_logo.svg-1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http://upload.wikimedia.org/wikipedia/he/0/0a/FIGC_logo.svg-1-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49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CECD8A" w14:textId="77777777" w:rsidR="00D76267" w:rsidRDefault="00E944F6">
          <w:pPr>
            <w:spacing w:after="0" w:line="240" w:lineRule="auto"/>
            <w:rPr>
              <w:rFonts w:ascii="Arial" w:hAnsi="Arial" w:cs="Arial"/>
              <w:smallCaps/>
              <w:color w:val="FF9900"/>
              <w:sz w:val="18"/>
            </w:rPr>
          </w:pPr>
          <w:r>
            <w:rPr>
              <w:rFonts w:ascii="Arial" w:hAnsi="Arial" w:cs="Arial"/>
              <w:smallCaps/>
              <w:color w:val="FF9900"/>
              <w:sz w:val="18"/>
            </w:rPr>
            <w:t>Federazione Italiana Giuoco Calcio</w:t>
          </w:r>
        </w:p>
        <w:p w14:paraId="7CC4A508" w14:textId="77777777" w:rsidR="00D76267" w:rsidRDefault="00E944F6">
          <w:pPr>
            <w:spacing w:after="0" w:line="240" w:lineRule="auto"/>
            <w:rPr>
              <w:rFonts w:ascii="Arial" w:hAnsi="Arial" w:cs="Arial"/>
              <w:color w:val="FF9900"/>
            </w:rPr>
          </w:pPr>
          <w:r>
            <w:rPr>
              <w:rFonts w:ascii="Arial" w:hAnsi="Arial" w:cs="Arial"/>
              <w:color w:val="FF9900"/>
              <w:sz w:val="18"/>
            </w:rPr>
            <w:t>Associazione Italiana Arbitri</w:t>
          </w:r>
        </w:p>
      </w:tc>
      <w:tc>
        <w:tcPr>
          <w:tcW w:w="6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AF3223F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32"/>
            </w:rPr>
          </w:pPr>
          <w:r>
            <w:rPr>
              <w:rFonts w:ascii="Arial" w:hAnsi="Arial" w:cs="Arial"/>
              <w:b/>
              <w:smallCaps/>
              <w:sz w:val="32"/>
            </w:rPr>
            <w:t>Sezione</w:t>
          </w:r>
        </w:p>
        <w:p w14:paraId="3C4D3658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32"/>
            </w:rPr>
          </w:pPr>
          <w:r>
            <w:rPr>
              <w:rFonts w:ascii="Arial" w:hAnsi="Arial" w:cs="Arial"/>
              <w:b/>
              <w:smallCaps/>
              <w:sz w:val="32"/>
            </w:rPr>
            <w:t>Associazione Italiana Arbitri</w:t>
          </w:r>
        </w:p>
        <w:p w14:paraId="1F21D547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28"/>
            </w:rPr>
          </w:pPr>
          <w:r>
            <w:rPr>
              <w:rFonts w:ascii="Arial" w:hAnsi="Arial" w:cs="Arial"/>
              <w:b/>
              <w:smallCaps/>
              <w:sz w:val="32"/>
            </w:rPr>
            <w:t>di Piacenza</w:t>
          </w:r>
        </w:p>
      </w:tc>
    </w:tr>
    <w:tr w:rsidR="00D76267" w14:paraId="0DA64D16" w14:textId="77777777">
      <w:trPr>
        <w:trHeight w:val="964"/>
      </w:trPr>
      <w:tc>
        <w:tcPr>
          <w:tcW w:w="323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4D5A5" w14:textId="77777777" w:rsidR="00D76267" w:rsidRDefault="00D76267">
          <w:pPr>
            <w:spacing w:after="0" w:line="240" w:lineRule="auto"/>
            <w:rPr>
              <w:rFonts w:ascii="Arial" w:hAnsi="Arial" w:cs="Arial"/>
              <w:lang w:eastAsia="it-IT"/>
            </w:rPr>
          </w:pPr>
        </w:p>
      </w:tc>
      <w:tc>
        <w:tcPr>
          <w:tcW w:w="61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A1AF2B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via Calciati,14 – 29122 Piacenza (PC)</w:t>
          </w:r>
        </w:p>
        <w:p w14:paraId="00B1131E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tel. 0523.655054 – fax 0523.1880423</w:t>
          </w:r>
        </w:p>
        <w:p w14:paraId="31A31989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piacenza@aia-figc.it – www.aiapiacenza.it</w:t>
          </w:r>
        </w:p>
        <w:p w14:paraId="3ABFBA5E" w14:textId="77777777" w:rsidR="00D76267" w:rsidRDefault="00E944F6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C.F. 91111110333</w:t>
          </w:r>
        </w:p>
      </w:tc>
    </w:tr>
  </w:tbl>
  <w:p w14:paraId="3DEEC669" w14:textId="77777777" w:rsidR="00D76267" w:rsidRDefault="00D76267">
    <w:pPr>
      <w:pStyle w:val="Intestazione"/>
      <w:tabs>
        <w:tab w:val="left" w:pos="322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8525137"/>
    <w:rsid w:val="000F0EDA"/>
    <w:rsid w:val="002F7D9F"/>
    <w:rsid w:val="007E1DF9"/>
    <w:rsid w:val="009E73CD"/>
    <w:rsid w:val="00D25E82"/>
    <w:rsid w:val="00D53A0D"/>
    <w:rsid w:val="00D76267"/>
    <w:rsid w:val="00E944F6"/>
    <w:rsid w:val="00EF5FA9"/>
    <w:rsid w:val="0852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1B62"/>
  <w15:docId w15:val="{820F3C21-E68C-4156-80B4-B2260A09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D7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18C3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234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37E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37E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FF37EB"/>
    <w:rPr>
      <w:rFonts w:eastAsiaTheme="minorEastAsia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18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7E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F37EB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link w:val="NessunaspaziaturaCarattere"/>
    <w:uiPriority w:val="1"/>
    <w:qFormat/>
    <w:rsid w:val="00FF37EB"/>
    <w:rPr>
      <w:rFonts w:ascii="Calibri" w:eastAsiaTheme="minorEastAsia" w:hAnsi="Calibri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A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7829-D4D1-4F8A-AF59-07CE82F1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bertuzzi.valerio@gmail.com</dc:creator>
  <dc:description/>
  <cp:lastModifiedBy>Riccardo Botti</cp:lastModifiedBy>
  <cp:revision>118</cp:revision>
  <cp:lastPrinted>2019-05-06T19:35:00Z</cp:lastPrinted>
  <dcterms:created xsi:type="dcterms:W3CDTF">2015-03-02T16:03:00Z</dcterms:created>
  <dcterms:modified xsi:type="dcterms:W3CDTF">2020-08-20T17:58:00Z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